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497" w:rsidRDefault="00C0376F">
      <w:pPr>
        <w:pStyle w:val="1"/>
        <w:spacing w:after="208"/>
        <w:ind w:left="362" w:right="360"/>
      </w:pPr>
      <w:r>
        <w:t xml:space="preserve">Аннотация к рабочей программе по русскому языку 5-9 классы </w:t>
      </w:r>
    </w:p>
    <w:p w:rsidR="00DA6DD0" w:rsidRPr="00DA6DD0" w:rsidRDefault="00DA6DD0" w:rsidP="00DA6DD0">
      <w:pPr>
        <w:spacing w:after="0" w:line="259" w:lineRule="auto"/>
        <w:ind w:left="0" w:firstLine="0"/>
        <w:jc w:val="left"/>
        <w:rPr>
          <w:color w:val="0D0D0D"/>
        </w:rPr>
      </w:pPr>
      <w:r w:rsidRPr="00DA6DD0">
        <w:rPr>
          <w:color w:val="0D0D0D"/>
        </w:rPr>
        <w:t>Рабочая программа 5-9 классов МБОУ «</w:t>
      </w:r>
      <w:r w:rsidR="000465E8">
        <w:rPr>
          <w:color w:val="0D0D0D"/>
        </w:rPr>
        <w:t>Кади-Юртовская СШ 2</w:t>
      </w:r>
      <w:r w:rsidRPr="00DA6DD0">
        <w:rPr>
          <w:color w:val="0D0D0D"/>
        </w:rPr>
        <w:t xml:space="preserve">» составлена на основе федерального компонента государственного стандарта (основного) общего образования и примерной программы авторов </w:t>
      </w:r>
      <w:proofErr w:type="spellStart"/>
      <w:r w:rsidRPr="00DA6DD0">
        <w:rPr>
          <w:color w:val="0D0D0D"/>
        </w:rPr>
        <w:t>М.Т.Баранова</w:t>
      </w:r>
      <w:proofErr w:type="spellEnd"/>
      <w:r w:rsidRPr="00DA6DD0">
        <w:rPr>
          <w:color w:val="0D0D0D"/>
        </w:rPr>
        <w:t xml:space="preserve"> и </w:t>
      </w:r>
      <w:proofErr w:type="spellStart"/>
      <w:r w:rsidRPr="00DA6DD0">
        <w:rPr>
          <w:color w:val="0D0D0D"/>
        </w:rPr>
        <w:t>Т.А.Ладыженской</w:t>
      </w:r>
      <w:proofErr w:type="spellEnd"/>
      <w:r w:rsidRPr="00DA6DD0">
        <w:rPr>
          <w:color w:val="0D0D0D"/>
        </w:rPr>
        <w:t xml:space="preserve"> для преподавания русского языка в общеобразовательных классах.</w:t>
      </w:r>
    </w:p>
    <w:p w:rsidR="00DA6DD0" w:rsidRPr="00DA6DD0" w:rsidRDefault="00DA6DD0" w:rsidP="00DA6DD0">
      <w:pPr>
        <w:spacing w:after="0" w:line="259" w:lineRule="auto"/>
        <w:ind w:left="0" w:firstLine="0"/>
        <w:jc w:val="left"/>
        <w:rPr>
          <w:b/>
          <w:color w:val="0D0D0D"/>
        </w:rPr>
      </w:pPr>
      <w:r w:rsidRPr="00DA6DD0">
        <w:rPr>
          <w:b/>
          <w:color w:val="0D0D0D"/>
        </w:rPr>
        <w:t>Основная идея:</w:t>
      </w:r>
      <w:bookmarkStart w:id="0" w:name="_GoBack"/>
      <w:bookmarkEnd w:id="0"/>
    </w:p>
    <w:p w:rsidR="00DA6DD0" w:rsidRPr="00DA6DD0" w:rsidRDefault="00DA6DD0" w:rsidP="00DA6DD0">
      <w:pPr>
        <w:spacing w:after="0" w:line="259" w:lineRule="auto"/>
        <w:ind w:left="0" w:firstLine="0"/>
        <w:rPr>
          <w:color w:val="0D0D0D"/>
        </w:rPr>
      </w:pPr>
      <w:r w:rsidRPr="00DA6DD0">
        <w:rPr>
          <w:color w:val="0D0D0D"/>
        </w:rPr>
        <w:t xml:space="preserve">Содержание курса русского языка представлено в программе в виде трех тематических блоков, обеспечивающих формирование коммуникативной, лингвистической (языковедческой), языковой и </w:t>
      </w:r>
      <w:proofErr w:type="spellStart"/>
      <w:r w:rsidRPr="00DA6DD0">
        <w:rPr>
          <w:color w:val="0D0D0D"/>
        </w:rPr>
        <w:t>культуроведческой</w:t>
      </w:r>
      <w:proofErr w:type="spellEnd"/>
      <w:r w:rsidRPr="00DA6DD0">
        <w:rPr>
          <w:color w:val="0D0D0D"/>
        </w:rPr>
        <w:t xml:space="preserve"> компетенций.</w:t>
      </w:r>
    </w:p>
    <w:p w:rsidR="00DA6DD0" w:rsidRPr="00DA6DD0" w:rsidRDefault="00DA6DD0" w:rsidP="00DA6DD0">
      <w:pPr>
        <w:spacing w:after="0" w:line="259" w:lineRule="auto"/>
        <w:ind w:left="0" w:firstLine="0"/>
        <w:rPr>
          <w:color w:val="0D0D0D"/>
        </w:rPr>
      </w:pPr>
      <w:r w:rsidRPr="00DA6DD0">
        <w:rPr>
          <w:color w:val="0D0D0D"/>
        </w:rPr>
        <w:t xml:space="preserve"> На основании требований Государственного образовательного стандарта в содержании программы предполагается реализовать актуальные в настоящее время </w:t>
      </w:r>
      <w:proofErr w:type="spellStart"/>
      <w:r w:rsidRPr="00DA6DD0">
        <w:rPr>
          <w:color w:val="0D0D0D"/>
        </w:rPr>
        <w:t>компетентностный</w:t>
      </w:r>
      <w:proofErr w:type="spellEnd"/>
      <w:r w:rsidRPr="00DA6DD0">
        <w:rPr>
          <w:color w:val="0D0D0D"/>
        </w:rPr>
        <w:t xml:space="preserve">, личностно-ориентированный, </w:t>
      </w:r>
      <w:proofErr w:type="spellStart"/>
      <w:r w:rsidRPr="00DA6DD0">
        <w:rPr>
          <w:color w:val="0D0D0D"/>
        </w:rPr>
        <w:t>деятельностный</w:t>
      </w:r>
      <w:proofErr w:type="spellEnd"/>
      <w:r w:rsidRPr="00DA6DD0">
        <w:rPr>
          <w:color w:val="0D0D0D"/>
        </w:rPr>
        <w:t xml:space="preserve"> подходы, которые определяют </w:t>
      </w:r>
    </w:p>
    <w:p w:rsidR="00DA6DD0" w:rsidRPr="00DA6DD0" w:rsidRDefault="00DA6DD0" w:rsidP="00DA6DD0">
      <w:pPr>
        <w:spacing w:after="0" w:line="259" w:lineRule="auto"/>
        <w:ind w:left="0" w:firstLine="0"/>
        <w:jc w:val="left"/>
        <w:rPr>
          <w:color w:val="0D0D0D"/>
        </w:rPr>
      </w:pPr>
      <w:r w:rsidRPr="00DA6DD0">
        <w:rPr>
          <w:b/>
          <w:color w:val="0D0D0D"/>
        </w:rPr>
        <w:t>задачи обучения:</w:t>
      </w:r>
    </w:p>
    <w:p w:rsidR="00DA6DD0" w:rsidRPr="00DA6DD0" w:rsidRDefault="00DA6DD0" w:rsidP="00DA6DD0">
      <w:pPr>
        <w:numPr>
          <w:ilvl w:val="0"/>
          <w:numId w:val="12"/>
        </w:numPr>
        <w:spacing w:after="0" w:line="259" w:lineRule="auto"/>
        <w:jc w:val="left"/>
        <w:rPr>
          <w:color w:val="0D0D0D"/>
        </w:rPr>
      </w:pPr>
      <w:r w:rsidRPr="00DA6DD0">
        <w:rPr>
          <w:color w:val="0D0D0D"/>
        </w:rPr>
        <w:t>приобретение знаний о языке как знаковой системе и общественном явлении, его устройстве, развитии и функционировании;</w:t>
      </w:r>
    </w:p>
    <w:p w:rsidR="00DA6DD0" w:rsidRPr="00DA6DD0" w:rsidRDefault="00DA6DD0" w:rsidP="00DA6DD0">
      <w:pPr>
        <w:numPr>
          <w:ilvl w:val="0"/>
          <w:numId w:val="12"/>
        </w:numPr>
        <w:spacing w:after="0" w:line="259" w:lineRule="auto"/>
        <w:jc w:val="left"/>
        <w:rPr>
          <w:color w:val="0D0D0D"/>
        </w:rPr>
      </w:pPr>
      <w:r w:rsidRPr="00DA6DD0">
        <w:rPr>
          <w:color w:val="0D0D0D"/>
        </w:rPr>
        <w:t>овладение умениями и навыками использования языка в различных сферах и ситуациях общения, основными нормами русского литературного языка;</w:t>
      </w:r>
    </w:p>
    <w:p w:rsidR="00DA6DD0" w:rsidRPr="00DA6DD0" w:rsidRDefault="00DA6DD0" w:rsidP="00DA6DD0">
      <w:pPr>
        <w:numPr>
          <w:ilvl w:val="0"/>
          <w:numId w:val="12"/>
        </w:numPr>
        <w:spacing w:after="0" w:line="259" w:lineRule="auto"/>
        <w:jc w:val="left"/>
        <w:rPr>
          <w:color w:val="0D0D0D"/>
        </w:rPr>
      </w:pPr>
      <w:r w:rsidRPr="00DA6DD0">
        <w:rPr>
          <w:color w:val="0D0D0D"/>
        </w:rPr>
        <w:t xml:space="preserve">формирование способностей к анализу и оценке языковых явлений и фактов; умение пользоваться различными </w:t>
      </w:r>
      <w:proofErr w:type="spellStart"/>
      <w:r w:rsidRPr="00DA6DD0">
        <w:rPr>
          <w:color w:val="0D0D0D"/>
        </w:rPr>
        <w:t>лингвистичекими</w:t>
      </w:r>
      <w:proofErr w:type="spellEnd"/>
      <w:r w:rsidRPr="00DA6DD0">
        <w:rPr>
          <w:color w:val="0D0D0D"/>
        </w:rPr>
        <w:t xml:space="preserve"> словарями; совершенствование </w:t>
      </w:r>
      <w:proofErr w:type="gramStart"/>
      <w:r w:rsidRPr="00DA6DD0">
        <w:rPr>
          <w:color w:val="0D0D0D"/>
        </w:rPr>
        <w:t>умений  навыков</w:t>
      </w:r>
      <w:proofErr w:type="gramEnd"/>
      <w:r w:rsidRPr="00DA6DD0">
        <w:rPr>
          <w:color w:val="0D0D0D"/>
        </w:rPr>
        <w:t xml:space="preserve"> письменной речи;</w:t>
      </w:r>
    </w:p>
    <w:p w:rsidR="00DA6DD0" w:rsidRPr="00DA6DD0" w:rsidRDefault="00DA6DD0" w:rsidP="00DA6DD0">
      <w:pPr>
        <w:numPr>
          <w:ilvl w:val="0"/>
          <w:numId w:val="12"/>
        </w:numPr>
        <w:spacing w:after="0" w:line="259" w:lineRule="auto"/>
        <w:jc w:val="left"/>
        <w:rPr>
          <w:color w:val="0D0D0D"/>
        </w:rPr>
      </w:pPr>
      <w:r w:rsidRPr="00DA6DD0">
        <w:rPr>
          <w:color w:val="0D0D0D"/>
        </w:rPr>
        <w:t xml:space="preserve">освоение компетенций- коммуникативной, языковедческой, </w:t>
      </w:r>
      <w:proofErr w:type="spellStart"/>
      <w:r w:rsidRPr="00DA6DD0">
        <w:rPr>
          <w:color w:val="0D0D0D"/>
        </w:rPr>
        <w:t>культуроведческой</w:t>
      </w:r>
      <w:proofErr w:type="spellEnd"/>
      <w:r w:rsidRPr="00DA6DD0">
        <w:rPr>
          <w:color w:val="0D0D0D"/>
        </w:rPr>
        <w:t>.</w:t>
      </w:r>
    </w:p>
    <w:p w:rsidR="00DA6DD0" w:rsidRPr="00DA6DD0" w:rsidRDefault="00DA6DD0" w:rsidP="00DA6DD0">
      <w:pPr>
        <w:spacing w:after="0" w:line="259" w:lineRule="auto"/>
        <w:ind w:left="0" w:firstLine="0"/>
        <w:jc w:val="left"/>
        <w:rPr>
          <w:color w:val="0D0D0D"/>
        </w:rPr>
      </w:pPr>
      <w:r w:rsidRPr="00DA6DD0">
        <w:rPr>
          <w:color w:val="0D0D0D"/>
        </w:rPr>
        <w:t xml:space="preserve">Таким образом, программа обеспечивает взаимосвязанное развитие и совершенствование ключевых, </w:t>
      </w:r>
      <w:proofErr w:type="spellStart"/>
      <w:r w:rsidRPr="00DA6DD0">
        <w:rPr>
          <w:color w:val="0D0D0D"/>
        </w:rPr>
        <w:t>общепредметных</w:t>
      </w:r>
      <w:proofErr w:type="spellEnd"/>
      <w:r w:rsidRPr="00DA6DD0">
        <w:rPr>
          <w:color w:val="0D0D0D"/>
        </w:rPr>
        <w:t xml:space="preserve"> и предметных компетенций.</w:t>
      </w:r>
    </w:p>
    <w:p w:rsidR="000B4497" w:rsidRDefault="000B4497">
      <w:pPr>
        <w:spacing w:after="0" w:line="259" w:lineRule="auto"/>
        <w:ind w:left="0" w:firstLine="0"/>
        <w:jc w:val="left"/>
      </w:pPr>
    </w:p>
    <w:p w:rsidR="000B4497" w:rsidRDefault="000B4497">
      <w:pPr>
        <w:spacing w:after="31" w:line="259" w:lineRule="auto"/>
        <w:ind w:left="0" w:firstLine="0"/>
        <w:jc w:val="left"/>
      </w:pPr>
    </w:p>
    <w:p w:rsidR="000B4497" w:rsidRDefault="00C0376F">
      <w:pPr>
        <w:pStyle w:val="1"/>
        <w:ind w:left="362" w:right="362"/>
      </w:pPr>
      <w:r>
        <w:t xml:space="preserve">Место предмета в федеральном базисном учебном плане  </w:t>
      </w:r>
    </w:p>
    <w:p w:rsidR="00CC177C" w:rsidRDefault="00CC177C" w:rsidP="00CC177C">
      <w:pPr>
        <w:spacing w:after="0" w:line="259" w:lineRule="auto"/>
        <w:ind w:left="0" w:firstLine="0"/>
        <w:jc w:val="left"/>
      </w:pPr>
      <w:r>
        <w:t xml:space="preserve">Рабочая программа предусматривает следующую организацию процесса </w:t>
      </w:r>
    </w:p>
    <w:p w:rsidR="00CC177C" w:rsidRDefault="00CC177C" w:rsidP="00CC177C">
      <w:pPr>
        <w:spacing w:after="0" w:line="259" w:lineRule="auto"/>
        <w:ind w:left="0" w:firstLine="0"/>
        <w:jc w:val="left"/>
      </w:pPr>
      <w:r>
        <w:t>обучения:</w:t>
      </w:r>
    </w:p>
    <w:p w:rsidR="00CC177C" w:rsidRDefault="00CC177C" w:rsidP="00CC177C">
      <w:pPr>
        <w:spacing w:after="0" w:line="259" w:lineRule="auto"/>
        <w:ind w:left="0" w:firstLine="0"/>
        <w:jc w:val="left"/>
      </w:pPr>
      <w:r>
        <w:t>•</w:t>
      </w:r>
      <w:r>
        <w:tab/>
        <w:t>5класс- 170 часов</w:t>
      </w:r>
    </w:p>
    <w:p w:rsidR="00CC177C" w:rsidRDefault="00DA6DD0" w:rsidP="00CC177C">
      <w:pPr>
        <w:spacing w:after="0" w:line="259" w:lineRule="auto"/>
        <w:ind w:left="0" w:firstLine="0"/>
        <w:jc w:val="left"/>
      </w:pPr>
      <w:r>
        <w:t>•</w:t>
      </w:r>
      <w:r>
        <w:tab/>
        <w:t xml:space="preserve">6класс- 204 </w:t>
      </w:r>
      <w:r w:rsidR="00CC177C">
        <w:t>часов</w:t>
      </w:r>
    </w:p>
    <w:p w:rsidR="00CC177C" w:rsidRDefault="00CC177C" w:rsidP="00CC177C">
      <w:pPr>
        <w:spacing w:after="0" w:line="259" w:lineRule="auto"/>
        <w:ind w:left="0" w:firstLine="0"/>
        <w:jc w:val="left"/>
      </w:pPr>
      <w:r>
        <w:t>•</w:t>
      </w:r>
      <w:r>
        <w:tab/>
        <w:t>7класс-170 часов</w:t>
      </w:r>
    </w:p>
    <w:p w:rsidR="00CC177C" w:rsidRDefault="00CC177C" w:rsidP="00CC177C">
      <w:pPr>
        <w:spacing w:after="0" w:line="259" w:lineRule="auto"/>
        <w:ind w:left="0" w:firstLine="0"/>
        <w:jc w:val="left"/>
      </w:pPr>
      <w:r>
        <w:t>•</w:t>
      </w:r>
      <w:r>
        <w:tab/>
        <w:t>8 класс- 136 часа</w:t>
      </w:r>
    </w:p>
    <w:p w:rsidR="000B4497" w:rsidRDefault="00CC177C" w:rsidP="00CC177C">
      <w:pPr>
        <w:spacing w:after="0" w:line="259" w:lineRule="auto"/>
        <w:ind w:left="0" w:firstLine="0"/>
        <w:jc w:val="left"/>
      </w:pPr>
      <w:r>
        <w:t>•</w:t>
      </w:r>
      <w:r>
        <w:tab/>
        <w:t>9 класс-102 часа</w:t>
      </w:r>
    </w:p>
    <w:p w:rsidR="00DA6DD0" w:rsidRDefault="00DA6DD0" w:rsidP="00CC177C">
      <w:pPr>
        <w:spacing w:after="0" w:line="259" w:lineRule="auto"/>
        <w:ind w:left="0" w:firstLine="0"/>
        <w:jc w:val="left"/>
      </w:pPr>
    </w:p>
    <w:p w:rsidR="00DA6DD0" w:rsidRPr="00DA6DD0" w:rsidRDefault="00DA6DD0" w:rsidP="00DA6DD0">
      <w:pPr>
        <w:spacing w:after="0" w:line="240" w:lineRule="auto"/>
        <w:ind w:left="0" w:firstLine="0"/>
        <w:rPr>
          <w:bCs/>
          <w:color w:val="auto"/>
          <w:szCs w:val="24"/>
        </w:rPr>
      </w:pPr>
      <w:r w:rsidRPr="00DA6DD0">
        <w:rPr>
          <w:bCs/>
          <w:color w:val="auto"/>
          <w:szCs w:val="18"/>
        </w:rPr>
        <w:t xml:space="preserve">Первая содержательная линия представлена в программе разделами, изучение которых направлено на сознательное формирование навыков речевого общения: «Речь и речевое общение», «Речевая </w:t>
      </w:r>
      <w:proofErr w:type="spellStart"/>
      <w:r w:rsidRPr="00DA6DD0">
        <w:rPr>
          <w:bCs/>
          <w:color w:val="auto"/>
          <w:szCs w:val="18"/>
        </w:rPr>
        <w:t>деятельность»,«Текст»,«Функциональные</w:t>
      </w:r>
      <w:proofErr w:type="spellEnd"/>
      <w:r w:rsidRPr="00DA6DD0">
        <w:rPr>
          <w:bCs/>
          <w:color w:val="auto"/>
          <w:szCs w:val="18"/>
        </w:rPr>
        <w:t xml:space="preserve"> разновидности языка».</w:t>
      </w:r>
      <w:r w:rsidRPr="00DA6DD0">
        <w:rPr>
          <w:bCs/>
          <w:color w:val="auto"/>
          <w:szCs w:val="18"/>
        </w:rPr>
        <w:br/>
        <w:t>Вторая содержательная линия включает разделы, отражающие устройство языка и особенности функционирования языковых единиц: «Общие  сведения  о языке»,  «Фонетика и орфоэпия», «Графика», «</w:t>
      </w:r>
      <w:proofErr w:type="spellStart"/>
      <w:r w:rsidRPr="00DA6DD0">
        <w:rPr>
          <w:bCs/>
          <w:color w:val="auto"/>
          <w:szCs w:val="18"/>
        </w:rPr>
        <w:t>Морфемика</w:t>
      </w:r>
      <w:proofErr w:type="spellEnd"/>
      <w:r w:rsidRPr="00DA6DD0">
        <w:rPr>
          <w:bCs/>
          <w:color w:val="auto"/>
          <w:szCs w:val="18"/>
        </w:rPr>
        <w:t xml:space="preserve"> и словообразование», «Лексикология и фразеология», «Морфология», «Синтаксис», «Культура речи», «Правописание: орфография и пунктуация».</w:t>
      </w:r>
      <w:r w:rsidRPr="00DA6DD0">
        <w:rPr>
          <w:bCs/>
          <w:color w:val="auto"/>
          <w:szCs w:val="24"/>
        </w:rPr>
        <w:br/>
        <w:t>Третья содержательная линия представлена в примерной программе разделом «Язык и культура», изучение которого позволит раскрыть связь языка с историей и культурой народа.</w:t>
      </w:r>
      <w:r w:rsidRPr="00DA6DD0">
        <w:rPr>
          <w:bCs/>
          <w:color w:val="auto"/>
          <w:szCs w:val="24"/>
        </w:rPr>
        <w:br/>
        <w:t xml:space="preserve">В учебном процессе указанные содержательные линии неразрывно взаимосвязаны и интегрированы. При изучении каждого раздела курса учащиеся не только получают соответствующие знания и овладевают необходимыми умениями и навыками, но и </w:t>
      </w:r>
      <w:r w:rsidRPr="00DA6DD0">
        <w:rPr>
          <w:bCs/>
          <w:color w:val="auto"/>
          <w:szCs w:val="24"/>
        </w:rPr>
        <w:lastRenderedPageBreak/>
        <w:t xml:space="preserve">совершенствуют виды речевой деятельности, развивают различные коммуникативные умения, а также углубляют представление о родном языке как национально-культурном феномене. При таком подходе процесс осознания языковой системы и личный опыт использования языка в определенных ситуациях общения оказываются неразрывно связанными. </w:t>
      </w:r>
    </w:p>
    <w:p w:rsidR="00DA6DD0" w:rsidRPr="00DA6DD0" w:rsidRDefault="00DA6DD0" w:rsidP="00DA6DD0">
      <w:pPr>
        <w:spacing w:after="0" w:line="240" w:lineRule="auto"/>
        <w:ind w:left="0" w:firstLine="0"/>
        <w:rPr>
          <w:bCs/>
          <w:color w:val="auto"/>
          <w:szCs w:val="24"/>
        </w:rPr>
      </w:pPr>
    </w:p>
    <w:p w:rsidR="00DA6DD0" w:rsidRPr="00DA6DD0" w:rsidRDefault="00DA6DD0" w:rsidP="00DA6DD0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rPr>
          <w:color w:val="auto"/>
          <w:szCs w:val="24"/>
        </w:rPr>
      </w:pPr>
      <w:r w:rsidRPr="00DA6DD0">
        <w:rPr>
          <w:b/>
          <w:color w:val="auto"/>
          <w:szCs w:val="24"/>
        </w:rPr>
        <w:t>Новизной данной программы</w:t>
      </w:r>
      <w:r w:rsidRPr="00DA6DD0">
        <w:rPr>
          <w:color w:val="auto"/>
          <w:szCs w:val="24"/>
        </w:rPr>
        <w:t xml:space="preserve"> является направленность курса на интенсивное речевое и интеллектуальное развитие, которое создает условия для реализации </w:t>
      </w:r>
      <w:proofErr w:type="spellStart"/>
      <w:r w:rsidRPr="00DA6DD0">
        <w:rPr>
          <w:color w:val="auto"/>
          <w:szCs w:val="24"/>
        </w:rPr>
        <w:t>надпредметной</w:t>
      </w:r>
      <w:proofErr w:type="spellEnd"/>
      <w:r w:rsidRPr="00DA6DD0">
        <w:rPr>
          <w:color w:val="auto"/>
          <w:szCs w:val="24"/>
        </w:rPr>
        <w:t xml:space="preserve"> функции русского языка, а также то, что центральной единицей обучения становится </w:t>
      </w:r>
      <w:r w:rsidRPr="00DA6DD0">
        <w:rPr>
          <w:bCs/>
          <w:i/>
          <w:color w:val="auto"/>
          <w:spacing w:val="32"/>
          <w:szCs w:val="24"/>
        </w:rPr>
        <w:t>текст</w:t>
      </w:r>
      <w:r w:rsidRPr="00DA6DD0">
        <w:rPr>
          <w:bCs/>
          <w:color w:val="auto"/>
          <w:szCs w:val="24"/>
        </w:rPr>
        <w:t xml:space="preserve"> </w:t>
      </w:r>
      <w:r w:rsidRPr="00DA6DD0">
        <w:rPr>
          <w:color w:val="auto"/>
          <w:szCs w:val="24"/>
        </w:rPr>
        <w:t xml:space="preserve">как речевое произведение. Он является объектом анализа и результатом речевой деятельности не только на традиционно выделяемых уроках связной речи, к проведению которых привык учитель, но и </w:t>
      </w:r>
      <w:r w:rsidRPr="00DA6DD0">
        <w:rPr>
          <w:bCs/>
          <w:color w:val="auto"/>
          <w:szCs w:val="24"/>
        </w:rPr>
        <w:t xml:space="preserve">на каждом уроке, </w:t>
      </w:r>
      <w:r w:rsidRPr="00DA6DD0">
        <w:rPr>
          <w:color w:val="auto"/>
          <w:szCs w:val="24"/>
        </w:rPr>
        <w:t xml:space="preserve">какой бы теме он ни был посвящен. Необходимо также отметить, что программа учитывает новые условия итоговой аттестации (подготовка к ЕГЭ) и поэтому большое место учитель должен отводить занятиям по подготовке к ЕГЭ. </w:t>
      </w:r>
      <w:r w:rsidRPr="00DA6DD0">
        <w:rPr>
          <w:b/>
          <w:color w:val="auto"/>
          <w:szCs w:val="24"/>
        </w:rPr>
        <w:t xml:space="preserve">Отличительной особенностью </w:t>
      </w:r>
      <w:r w:rsidRPr="00DA6DD0">
        <w:rPr>
          <w:color w:val="auto"/>
          <w:szCs w:val="24"/>
        </w:rPr>
        <w:t>данной программы также является то, что она акцентирует внимание на наиболее характерных ошибках, а также на особенно сложных случаях орфографии и пунктуации.</w:t>
      </w:r>
    </w:p>
    <w:p w:rsidR="00DA6DD0" w:rsidRDefault="00DA6DD0">
      <w:pPr>
        <w:spacing w:after="0" w:line="259" w:lineRule="auto"/>
        <w:ind w:left="0" w:firstLine="0"/>
        <w:jc w:val="left"/>
      </w:pPr>
    </w:p>
    <w:p w:rsidR="00CC177C" w:rsidRPr="00CC177C" w:rsidRDefault="00DA6DD0" w:rsidP="00CC177C">
      <w:pPr>
        <w:spacing w:after="0" w:line="259" w:lineRule="auto"/>
        <w:ind w:left="0" w:firstLine="0"/>
        <w:jc w:val="left"/>
      </w:pPr>
      <w:r>
        <w:tab/>
      </w:r>
      <w:r w:rsidR="00CC177C" w:rsidRPr="00CC177C">
        <w:t xml:space="preserve">В Рабочей программе прописаны личностные, </w:t>
      </w:r>
      <w:proofErr w:type="spellStart"/>
      <w:r w:rsidR="00CC177C" w:rsidRPr="00CC177C">
        <w:t>метапредметные</w:t>
      </w:r>
      <w:proofErr w:type="spellEnd"/>
      <w:r w:rsidR="00CC177C" w:rsidRPr="00CC177C">
        <w:t>, предметные результаты освоения литературы, содержание, тематическое планирование.</w:t>
      </w:r>
    </w:p>
    <w:p w:rsidR="000B4497" w:rsidRDefault="000B4497">
      <w:pPr>
        <w:spacing w:after="0" w:line="259" w:lineRule="auto"/>
        <w:ind w:left="0" w:firstLine="0"/>
        <w:jc w:val="left"/>
      </w:pPr>
    </w:p>
    <w:sectPr w:rsidR="000B4497">
      <w:pgSz w:w="11906" w:h="16838"/>
      <w:pgMar w:top="1181" w:right="844" w:bottom="1177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F4AEC"/>
    <w:multiLevelType w:val="hybridMultilevel"/>
    <w:tmpl w:val="2C0661EA"/>
    <w:lvl w:ilvl="0" w:tplc="D3EC8C44">
      <w:start w:val="1"/>
      <w:numFmt w:val="bullet"/>
      <w:lvlText w:val="•"/>
      <w:lvlJc w:val="left"/>
      <w:pPr>
        <w:ind w:left="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44BFD0">
      <w:start w:val="1"/>
      <w:numFmt w:val="bullet"/>
      <w:lvlText w:val="o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9E2EE2">
      <w:start w:val="1"/>
      <w:numFmt w:val="bullet"/>
      <w:lvlText w:val="▪"/>
      <w:lvlJc w:val="left"/>
      <w:pPr>
        <w:ind w:left="1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9A8E72">
      <w:start w:val="1"/>
      <w:numFmt w:val="bullet"/>
      <w:lvlText w:val="•"/>
      <w:lvlJc w:val="left"/>
      <w:pPr>
        <w:ind w:left="2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B2118E">
      <w:start w:val="1"/>
      <w:numFmt w:val="bullet"/>
      <w:lvlText w:val="o"/>
      <w:lvlJc w:val="left"/>
      <w:pPr>
        <w:ind w:left="3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5C175C">
      <w:start w:val="1"/>
      <w:numFmt w:val="bullet"/>
      <w:lvlText w:val="▪"/>
      <w:lvlJc w:val="left"/>
      <w:pPr>
        <w:ind w:left="4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86D8A6">
      <w:start w:val="1"/>
      <w:numFmt w:val="bullet"/>
      <w:lvlText w:val="•"/>
      <w:lvlJc w:val="left"/>
      <w:pPr>
        <w:ind w:left="4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2642D2">
      <w:start w:val="1"/>
      <w:numFmt w:val="bullet"/>
      <w:lvlText w:val="o"/>
      <w:lvlJc w:val="left"/>
      <w:pPr>
        <w:ind w:left="5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E20004">
      <w:start w:val="1"/>
      <w:numFmt w:val="bullet"/>
      <w:lvlText w:val="▪"/>
      <w:lvlJc w:val="left"/>
      <w:pPr>
        <w:ind w:left="6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C2D49DC"/>
    <w:multiLevelType w:val="hybridMultilevel"/>
    <w:tmpl w:val="85B4C1A2"/>
    <w:lvl w:ilvl="0" w:tplc="1BE21A22">
      <w:start w:val="1"/>
      <w:numFmt w:val="bullet"/>
      <w:lvlText w:val="-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964AEE">
      <w:start w:val="1"/>
      <w:numFmt w:val="bullet"/>
      <w:lvlText w:val="o"/>
      <w:lvlJc w:val="left"/>
      <w:pPr>
        <w:ind w:left="1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8CB564">
      <w:start w:val="1"/>
      <w:numFmt w:val="bullet"/>
      <w:lvlText w:val="▪"/>
      <w:lvlJc w:val="left"/>
      <w:pPr>
        <w:ind w:left="1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EEFFEE">
      <w:start w:val="1"/>
      <w:numFmt w:val="bullet"/>
      <w:lvlText w:val="•"/>
      <w:lvlJc w:val="left"/>
      <w:pPr>
        <w:ind w:left="2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C6DDAE">
      <w:start w:val="1"/>
      <w:numFmt w:val="bullet"/>
      <w:lvlText w:val="o"/>
      <w:lvlJc w:val="left"/>
      <w:pPr>
        <w:ind w:left="3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30503C">
      <w:start w:val="1"/>
      <w:numFmt w:val="bullet"/>
      <w:lvlText w:val="▪"/>
      <w:lvlJc w:val="left"/>
      <w:pPr>
        <w:ind w:left="3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101A90">
      <w:start w:val="1"/>
      <w:numFmt w:val="bullet"/>
      <w:lvlText w:val="•"/>
      <w:lvlJc w:val="left"/>
      <w:pPr>
        <w:ind w:left="4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D89408">
      <w:start w:val="1"/>
      <w:numFmt w:val="bullet"/>
      <w:lvlText w:val="o"/>
      <w:lvlJc w:val="left"/>
      <w:pPr>
        <w:ind w:left="5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B8ECDE">
      <w:start w:val="1"/>
      <w:numFmt w:val="bullet"/>
      <w:lvlText w:val="▪"/>
      <w:lvlJc w:val="left"/>
      <w:pPr>
        <w:ind w:left="6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7775861"/>
    <w:multiLevelType w:val="hybridMultilevel"/>
    <w:tmpl w:val="B5D40B5C"/>
    <w:lvl w:ilvl="0" w:tplc="3BC43B20">
      <w:start w:val="1"/>
      <w:numFmt w:val="bullet"/>
      <w:lvlText w:val="•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0AD650">
      <w:start w:val="1"/>
      <w:numFmt w:val="bullet"/>
      <w:lvlText w:val="o"/>
      <w:lvlJc w:val="left"/>
      <w:pPr>
        <w:ind w:left="1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1055DC">
      <w:start w:val="1"/>
      <w:numFmt w:val="bullet"/>
      <w:lvlText w:val="▪"/>
      <w:lvlJc w:val="left"/>
      <w:pPr>
        <w:ind w:left="2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5A2E86">
      <w:start w:val="1"/>
      <w:numFmt w:val="bullet"/>
      <w:lvlText w:val="•"/>
      <w:lvlJc w:val="left"/>
      <w:pPr>
        <w:ind w:left="2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10E06E">
      <w:start w:val="1"/>
      <w:numFmt w:val="bullet"/>
      <w:lvlText w:val="o"/>
      <w:lvlJc w:val="left"/>
      <w:pPr>
        <w:ind w:left="3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68C802">
      <w:start w:val="1"/>
      <w:numFmt w:val="bullet"/>
      <w:lvlText w:val="▪"/>
      <w:lvlJc w:val="left"/>
      <w:pPr>
        <w:ind w:left="4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A6AAC82">
      <w:start w:val="1"/>
      <w:numFmt w:val="bullet"/>
      <w:lvlText w:val="•"/>
      <w:lvlJc w:val="left"/>
      <w:pPr>
        <w:ind w:left="4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9D49BAE">
      <w:start w:val="1"/>
      <w:numFmt w:val="bullet"/>
      <w:lvlText w:val="o"/>
      <w:lvlJc w:val="left"/>
      <w:pPr>
        <w:ind w:left="5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FA3760">
      <w:start w:val="1"/>
      <w:numFmt w:val="bullet"/>
      <w:lvlText w:val="▪"/>
      <w:lvlJc w:val="left"/>
      <w:pPr>
        <w:ind w:left="6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B0403B7"/>
    <w:multiLevelType w:val="hybridMultilevel"/>
    <w:tmpl w:val="4C5A9E2C"/>
    <w:lvl w:ilvl="0" w:tplc="68341BB0">
      <w:start w:val="1"/>
      <w:numFmt w:val="bullet"/>
      <w:lvlText w:val="•"/>
      <w:lvlJc w:val="left"/>
      <w:pPr>
        <w:ind w:left="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BC427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7A96F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E6010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F4BCB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8C8AE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BA57B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4EB35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5AD5B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8EA2DCA"/>
    <w:multiLevelType w:val="hybridMultilevel"/>
    <w:tmpl w:val="B5448C64"/>
    <w:lvl w:ilvl="0" w:tplc="4744766E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F9659C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78FFD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DC06F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28EC3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06E00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E60E1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4EB49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1626C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FF702F5"/>
    <w:multiLevelType w:val="hybridMultilevel"/>
    <w:tmpl w:val="20247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3669DE"/>
    <w:multiLevelType w:val="hybridMultilevel"/>
    <w:tmpl w:val="60B68FDE"/>
    <w:lvl w:ilvl="0" w:tplc="AF2221AA">
      <w:start w:val="1"/>
      <w:numFmt w:val="bullet"/>
      <w:lvlText w:val="•"/>
      <w:lvlJc w:val="left"/>
      <w:pPr>
        <w:ind w:left="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52D512">
      <w:start w:val="1"/>
      <w:numFmt w:val="bullet"/>
      <w:lvlText w:val="o"/>
      <w:lvlJc w:val="left"/>
      <w:pPr>
        <w:ind w:left="11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B4497E">
      <w:start w:val="1"/>
      <w:numFmt w:val="bullet"/>
      <w:lvlText w:val="▪"/>
      <w:lvlJc w:val="left"/>
      <w:pPr>
        <w:ind w:left="18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A4064C">
      <w:start w:val="1"/>
      <w:numFmt w:val="bullet"/>
      <w:lvlText w:val="•"/>
      <w:lvlJc w:val="left"/>
      <w:pPr>
        <w:ind w:left="25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DE234C">
      <w:start w:val="1"/>
      <w:numFmt w:val="bullet"/>
      <w:lvlText w:val="o"/>
      <w:lvlJc w:val="left"/>
      <w:pPr>
        <w:ind w:left="32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4AFA2A">
      <w:start w:val="1"/>
      <w:numFmt w:val="bullet"/>
      <w:lvlText w:val="▪"/>
      <w:lvlJc w:val="left"/>
      <w:pPr>
        <w:ind w:left="39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43EFF00">
      <w:start w:val="1"/>
      <w:numFmt w:val="bullet"/>
      <w:lvlText w:val="•"/>
      <w:lvlJc w:val="left"/>
      <w:pPr>
        <w:ind w:left="4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6648A4">
      <w:start w:val="1"/>
      <w:numFmt w:val="bullet"/>
      <w:lvlText w:val="o"/>
      <w:lvlJc w:val="left"/>
      <w:pPr>
        <w:ind w:left="54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5A0E68">
      <w:start w:val="1"/>
      <w:numFmt w:val="bullet"/>
      <w:lvlText w:val="▪"/>
      <w:lvlJc w:val="left"/>
      <w:pPr>
        <w:ind w:left="61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9645C25"/>
    <w:multiLevelType w:val="hybridMultilevel"/>
    <w:tmpl w:val="875A12A6"/>
    <w:lvl w:ilvl="0" w:tplc="DF765414">
      <w:start w:val="1"/>
      <w:numFmt w:val="bullet"/>
      <w:lvlText w:val="-"/>
      <w:lvlJc w:val="left"/>
      <w:pPr>
        <w:ind w:left="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607726">
      <w:start w:val="1"/>
      <w:numFmt w:val="bullet"/>
      <w:lvlText w:val="o"/>
      <w:lvlJc w:val="left"/>
      <w:pPr>
        <w:ind w:left="11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7248C8">
      <w:start w:val="1"/>
      <w:numFmt w:val="bullet"/>
      <w:lvlText w:val="▪"/>
      <w:lvlJc w:val="left"/>
      <w:pPr>
        <w:ind w:left="19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5E846C">
      <w:start w:val="1"/>
      <w:numFmt w:val="bullet"/>
      <w:lvlText w:val="•"/>
      <w:lvlJc w:val="left"/>
      <w:pPr>
        <w:ind w:left="26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C600EA">
      <w:start w:val="1"/>
      <w:numFmt w:val="bullet"/>
      <w:lvlText w:val="o"/>
      <w:lvlJc w:val="left"/>
      <w:pPr>
        <w:ind w:left="3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027FFA">
      <w:start w:val="1"/>
      <w:numFmt w:val="bullet"/>
      <w:lvlText w:val="▪"/>
      <w:lvlJc w:val="left"/>
      <w:pPr>
        <w:ind w:left="4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28D978">
      <w:start w:val="1"/>
      <w:numFmt w:val="bullet"/>
      <w:lvlText w:val="•"/>
      <w:lvlJc w:val="left"/>
      <w:pPr>
        <w:ind w:left="4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C63996">
      <w:start w:val="1"/>
      <w:numFmt w:val="bullet"/>
      <w:lvlText w:val="o"/>
      <w:lvlJc w:val="left"/>
      <w:pPr>
        <w:ind w:left="5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F8F858">
      <w:start w:val="1"/>
      <w:numFmt w:val="bullet"/>
      <w:lvlText w:val="▪"/>
      <w:lvlJc w:val="left"/>
      <w:pPr>
        <w:ind w:left="6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53C4DFD"/>
    <w:multiLevelType w:val="hybridMultilevel"/>
    <w:tmpl w:val="61569934"/>
    <w:lvl w:ilvl="0" w:tplc="DFE87100">
      <w:start w:val="1"/>
      <w:numFmt w:val="bullet"/>
      <w:lvlText w:val="-"/>
      <w:lvlJc w:val="left"/>
      <w:pPr>
        <w:ind w:left="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0A9B4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4A24C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BC62EA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28842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FBA228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662B6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7C2BB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0E5BD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85B00B9"/>
    <w:multiLevelType w:val="hybridMultilevel"/>
    <w:tmpl w:val="BBA672BA"/>
    <w:lvl w:ilvl="0" w:tplc="DB0AAE32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D840A6">
      <w:start w:val="1"/>
      <w:numFmt w:val="bullet"/>
      <w:lvlText w:val="o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4EC8C4">
      <w:start w:val="1"/>
      <w:numFmt w:val="bullet"/>
      <w:lvlText w:val="▪"/>
      <w:lvlJc w:val="left"/>
      <w:pPr>
        <w:ind w:left="1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D8439D0">
      <w:start w:val="1"/>
      <w:numFmt w:val="bullet"/>
      <w:lvlText w:val="•"/>
      <w:lvlJc w:val="left"/>
      <w:pPr>
        <w:ind w:left="2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1A25BE">
      <w:start w:val="1"/>
      <w:numFmt w:val="bullet"/>
      <w:lvlText w:val="o"/>
      <w:lvlJc w:val="left"/>
      <w:pPr>
        <w:ind w:left="3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B8A094">
      <w:start w:val="1"/>
      <w:numFmt w:val="bullet"/>
      <w:lvlText w:val="▪"/>
      <w:lvlJc w:val="left"/>
      <w:pPr>
        <w:ind w:left="4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F6F060">
      <w:start w:val="1"/>
      <w:numFmt w:val="bullet"/>
      <w:lvlText w:val="•"/>
      <w:lvlJc w:val="left"/>
      <w:pPr>
        <w:ind w:left="4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089384">
      <w:start w:val="1"/>
      <w:numFmt w:val="bullet"/>
      <w:lvlText w:val="o"/>
      <w:lvlJc w:val="left"/>
      <w:pPr>
        <w:ind w:left="5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A25B68">
      <w:start w:val="1"/>
      <w:numFmt w:val="bullet"/>
      <w:lvlText w:val="▪"/>
      <w:lvlJc w:val="left"/>
      <w:pPr>
        <w:ind w:left="6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BB76634"/>
    <w:multiLevelType w:val="hybridMultilevel"/>
    <w:tmpl w:val="38E86512"/>
    <w:lvl w:ilvl="0" w:tplc="DE4C950E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4819CA">
      <w:start w:val="1"/>
      <w:numFmt w:val="bullet"/>
      <w:lvlText w:val="o"/>
      <w:lvlJc w:val="left"/>
      <w:pPr>
        <w:ind w:left="15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3C6990">
      <w:start w:val="1"/>
      <w:numFmt w:val="bullet"/>
      <w:lvlText w:val="▪"/>
      <w:lvlJc w:val="left"/>
      <w:pPr>
        <w:ind w:left="23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F6058C">
      <w:start w:val="1"/>
      <w:numFmt w:val="bullet"/>
      <w:lvlText w:val="•"/>
      <w:lvlJc w:val="left"/>
      <w:pPr>
        <w:ind w:left="30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04522A">
      <w:start w:val="1"/>
      <w:numFmt w:val="bullet"/>
      <w:lvlText w:val="o"/>
      <w:lvlJc w:val="left"/>
      <w:pPr>
        <w:ind w:left="37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30A44E">
      <w:start w:val="1"/>
      <w:numFmt w:val="bullet"/>
      <w:lvlText w:val="▪"/>
      <w:lvlJc w:val="left"/>
      <w:pPr>
        <w:ind w:left="44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5EEEE6">
      <w:start w:val="1"/>
      <w:numFmt w:val="bullet"/>
      <w:lvlText w:val="•"/>
      <w:lvlJc w:val="left"/>
      <w:pPr>
        <w:ind w:left="51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FCDADE">
      <w:start w:val="1"/>
      <w:numFmt w:val="bullet"/>
      <w:lvlText w:val="o"/>
      <w:lvlJc w:val="left"/>
      <w:pPr>
        <w:ind w:left="59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5A8FE3E">
      <w:start w:val="1"/>
      <w:numFmt w:val="bullet"/>
      <w:lvlText w:val="▪"/>
      <w:lvlJc w:val="left"/>
      <w:pPr>
        <w:ind w:left="66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D186583"/>
    <w:multiLevelType w:val="hybridMultilevel"/>
    <w:tmpl w:val="33161E74"/>
    <w:lvl w:ilvl="0" w:tplc="B1B625F4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EEB13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7ED7D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48EAC6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2CC29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88A2A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7BEC99A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C4C1A4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64768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9"/>
  </w:num>
  <w:num w:numId="5">
    <w:abstractNumId w:val="10"/>
  </w:num>
  <w:num w:numId="6">
    <w:abstractNumId w:val="3"/>
  </w:num>
  <w:num w:numId="7">
    <w:abstractNumId w:val="6"/>
  </w:num>
  <w:num w:numId="8">
    <w:abstractNumId w:val="2"/>
  </w:num>
  <w:num w:numId="9">
    <w:abstractNumId w:val="7"/>
  </w:num>
  <w:num w:numId="10">
    <w:abstractNumId w:val="0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497"/>
    <w:rsid w:val="000465E8"/>
    <w:rsid w:val="000B4497"/>
    <w:rsid w:val="00C0376F"/>
    <w:rsid w:val="00C666C0"/>
    <w:rsid w:val="00CC177C"/>
    <w:rsid w:val="00DA6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24FC0"/>
  <w15:docId w15:val="{8974FDCF-610E-42A8-B3DD-2A3D25516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2" w:line="268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0" w:right="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10" w:right="8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0"/>
      <w:ind w:left="10" w:right="8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0465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465E8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 Company</Company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zavuch-05</dc:creator>
  <cp:keywords/>
  <cp:lastModifiedBy>ALIHAN</cp:lastModifiedBy>
  <cp:revision>6</cp:revision>
  <cp:lastPrinted>2019-10-14T11:54:00Z</cp:lastPrinted>
  <dcterms:created xsi:type="dcterms:W3CDTF">2017-10-18T01:11:00Z</dcterms:created>
  <dcterms:modified xsi:type="dcterms:W3CDTF">2019-10-14T11:54:00Z</dcterms:modified>
</cp:coreProperties>
</file>